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color w:val="00000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Музыка Средних веков</w:t>
        <w:br w:type="textWrapping"/>
      </w:r>
      <w:r w:rsidDel="00000000" w:rsidR="00000000" w:rsidRPr="00000000">
        <w:rPr>
          <w:sz w:val="28"/>
          <w:szCs w:val="28"/>
          <w:rtl w:val="0"/>
        </w:rPr>
        <w:br w:type="textWrapping"/>
        <w:t xml:space="preserve">          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Краткое содержание:</w:t>
      </w:r>
      <w:r w:rsidDel="00000000" w:rsidR="00000000" w:rsidRPr="00000000">
        <w:rPr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lin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Франция</w:t>
      </w:r>
      <w:r w:rsidDel="00000000" w:rsidR="00000000" w:rsidRPr="00000000">
        <w:rPr>
          <w:sz w:val="28"/>
          <w:szCs w:val="28"/>
          <w:rtl w:val="0"/>
        </w:rPr>
        <w:t xml:space="preserve">,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Нотр-Дам-Де-Пари,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line="240" w:lineRule="auto"/>
        <w:ind w:left="720" w:hanging="360"/>
        <w:rPr>
          <w:color w:val="000000"/>
          <w:sz w:val="28"/>
          <w:szCs w:val="28"/>
          <w:u w:val="none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Леонин и Перотин Великий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240" w:lineRule="auto"/>
        <w:ind w:left="720" w:hanging="360"/>
        <w:rPr>
          <w:color w:val="000000"/>
          <w:sz w:val="28"/>
          <w:szCs w:val="28"/>
          <w:u w:val="none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Гийом де Машо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Р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ождение полифонии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720" w:hanging="360"/>
        <w:rPr>
          <w:color w:val="000000"/>
          <w:sz w:val="28"/>
          <w:szCs w:val="28"/>
          <w:u w:val="none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Кто придумал ноты? монах Ареццо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Музыка Византии </w:t>
      </w:r>
      <w:r w:rsidDel="00000000" w:rsidR="00000000" w:rsidRPr="00000000">
        <w:rPr>
          <w:sz w:val="28"/>
          <w:szCs w:val="28"/>
          <w:rtl w:val="0"/>
        </w:rPr>
        <w:t xml:space="preserve">–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Кассия Константинопольская</w:t>
      </w:r>
    </w:p>
    <w:p w:rsidR="00000000" w:rsidDel="00000000" w:rsidP="00000000" w:rsidRDefault="00000000" w:rsidRPr="00000000" w14:paraId="00000008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firstLine="708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Введение</w:t>
      </w:r>
    </w:p>
    <w:p w:rsidR="00000000" w:rsidDel="00000000" w:rsidP="00000000" w:rsidRDefault="00000000" w:rsidRPr="00000000" w14:paraId="0000000B">
      <w:pPr>
        <w:spacing w:after="0" w:line="36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Когда начинается музыка?</w:t>
      </w:r>
      <w:r w:rsidDel="00000000" w:rsidR="00000000" w:rsidRPr="00000000">
        <w:rPr>
          <w:sz w:val="28"/>
          <w:szCs w:val="28"/>
          <w:rtl w:val="0"/>
        </w:rPr>
        <w:t xml:space="preserve"> Ответить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на этот вопрос невозможно, потому что музыка всегда была с человеком – когда он заговорил, тогда же он и запел. Поставим вопрос иначе: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когда начинается классическая музыка?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И опять нам будет сложно дать точный ответ, ведь само понятие «классическая музыка» довольно расплывчато. Как правило, под ним имеется в виду профессиональная музыка, берущая свое начало со времен Баха, с эпохи барокко. Однако это не совсем верно.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Итак, существует условная точка отсчета появления классической музыки – это Средние века, 7 век. Время, когда зародился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григорианский хорал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. Получается, что классическая музыка появилась в церкви? Да, именно так! Именно в церковном певческом искусстве содержатся корни профессиональной светской музыки, и русской, и европейской.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 духовной музыке мы с вами и будем говорить. Начнем с самого начала, с официального ее рождения и дойдем до ХХ века. Забегая вперед, скажу, что духовная музыка - как живой источник - будет питать светскую музыку на протяжении всей ее истории.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yellow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firstLine="708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Музыка Средних веков</w:t>
      </w:r>
    </w:p>
    <w:p w:rsidR="00000000" w:rsidDel="00000000" w:rsidP="00000000" w:rsidRDefault="00000000" w:rsidRPr="00000000" w14:paraId="00000013">
      <w:pPr>
        <w:spacing w:after="0" w:line="36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Если мы не слушаем средневековую музыку, мы сами себя обкрадываем и лишаем неземного удовольствия – ведь в Средние века музыка была не о земном. Она намеренно создавалась для сопровождения церковного богослужения. </w:t>
      </w:r>
      <w:r w:rsidDel="00000000" w:rsidR="00000000" w:rsidRPr="00000000">
        <w:rPr>
          <w:sz w:val="28"/>
          <w:szCs w:val="28"/>
          <w:rtl w:val="0"/>
        </w:rPr>
        <w:t xml:space="preserve">Началом послужил средневековый григорианский хорал -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поэтому о нём чуть подробнее.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ind w:firstLine="708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color w:val="1a1a1a"/>
          <w:sz w:val="28"/>
          <w:szCs w:val="28"/>
          <w:rtl w:val="0"/>
        </w:rPr>
        <w:t xml:space="preserve">Что такое хорал?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line="360" w:lineRule="auto"/>
        <w:ind w:firstLine="708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Это слово сочетает в себе </w:t>
      </w:r>
      <w:r w:rsidDel="00000000" w:rsidR="00000000" w:rsidRPr="00000000">
        <w:rPr>
          <w:color w:val="1a1a1a"/>
          <w:sz w:val="28"/>
          <w:szCs w:val="28"/>
          <w:rtl w:val="0"/>
        </w:rPr>
        <w:t xml:space="preserve">несколько значений, причем противоположных. Вследствие этого возникает путаница: с одной стороны, хорал — это пение на несколько голосов во время лютеранского богослужения. Но существует и другое, гораздо более древнее значение </w:t>
      </w:r>
      <w:r w:rsidDel="00000000" w:rsidR="00000000" w:rsidRPr="00000000">
        <w:rPr>
          <w:b w:val="1"/>
          <w:color w:val="1a1a1a"/>
          <w:sz w:val="28"/>
          <w:szCs w:val="28"/>
          <w:rtl w:val="0"/>
        </w:rPr>
        <w:t xml:space="preserve">хорала: </w:t>
      </w:r>
      <w:r w:rsidDel="00000000" w:rsidR="00000000" w:rsidRPr="00000000">
        <w:rPr>
          <w:color w:val="1a1a1a"/>
          <w:sz w:val="28"/>
          <w:szCs w:val="28"/>
          <w:rtl w:val="0"/>
        </w:rPr>
        <w:t xml:space="preserve">это строгое одноголосное пение, чтение нараспев священных текстов. Именно этот строгий одноголосный хорал и является основой основ и прародителем европейской музыки. Обратите внимание, что одноголосный хорал может исполняться и хором голосов - просто они будут петь в унисон, синхронно один и тот же нотный текст.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line="360" w:lineRule="auto"/>
        <w:ind w:firstLine="708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color w:val="1a1a1a"/>
          <w:sz w:val="28"/>
          <w:szCs w:val="28"/>
          <w:rtl w:val="0"/>
        </w:rPr>
        <w:t xml:space="preserve">Почему такие хоралы называются «григорианскими»?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hd w:fill="ffffff" w:val="clear"/>
        <w:spacing w:after="0" w:line="360" w:lineRule="auto"/>
        <w:ind w:firstLine="708"/>
        <w:jc w:val="both"/>
        <w:rPr>
          <w:b w:val="1"/>
          <w:sz w:val="28"/>
          <w:szCs w:val="28"/>
        </w:rPr>
      </w:pPr>
      <w:r w:rsidDel="00000000" w:rsidR="00000000" w:rsidRPr="00000000">
        <w:rPr>
          <w:color w:val="1a1a1a"/>
          <w:sz w:val="28"/>
          <w:szCs w:val="28"/>
          <w:rtl w:val="0"/>
        </w:rPr>
        <w:t xml:space="preserve">Термин «григорианское пение» появляется в конце VI века и происходит от имени </w:t>
      </w:r>
      <w:r w:rsidDel="00000000" w:rsidR="00000000" w:rsidRPr="00000000">
        <w:rPr>
          <w:b w:val="1"/>
          <w:color w:val="1a1a1a"/>
          <w:sz w:val="28"/>
          <w:szCs w:val="28"/>
          <w:rtl w:val="0"/>
        </w:rPr>
        <w:t xml:space="preserve">Григория I Великого</w:t>
      </w:r>
      <w:r w:rsidDel="00000000" w:rsidR="00000000" w:rsidRPr="00000000">
        <w:rPr>
          <w:color w:val="1a1a1a"/>
          <w:sz w:val="28"/>
          <w:szCs w:val="28"/>
          <w:rtl w:val="0"/>
        </w:rPr>
        <w:t xml:space="preserve">, папы Римского. Именно ему средневековая традиция приписывает авторство большинства песнопений римской литургии.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360" w:lineRule="auto"/>
        <w:ind w:firstLine="708"/>
        <w:jc w:val="both"/>
        <w:rPr>
          <w:b w:val="1"/>
          <w:sz w:val="28"/>
          <w:szCs w:val="28"/>
        </w:rPr>
      </w:pPr>
      <w:r w:rsidDel="00000000" w:rsidR="00000000" w:rsidRPr="00000000">
        <w:rPr>
          <w:color w:val="1a1a1a"/>
          <w:sz w:val="28"/>
          <w:szCs w:val="28"/>
          <w:rtl w:val="0"/>
        </w:rPr>
        <w:t xml:space="preserve">Строго говоря, григорианское пение — это не музыка в современном, привычном нам понимании. Мелодии там нет, гармоний – тоже нет, ритма - нет. Нет ничего привычно-музыкального, и даже нотной записи по началу не было. Ведь в григорианском хорале в центре внимания - священные тексты, а пение выполняет функцию озвучивания этих текстов.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У средневековой церковной музыки 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u w:val="single"/>
          <w:rtl w:val="0"/>
        </w:rPr>
        <w:t xml:space="preserve">нет национальности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 - потому что 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u w:val="single"/>
          <w:rtl w:val="0"/>
        </w:rPr>
        <w:t xml:space="preserve">она о небесном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, а на небесах все равны и национальность не имеет значения. Исполняется григорианский хорал на латинском языке, и если бы вы жили в средние века и приехали из Франции в Италию, то в итальянском храме услышали бы точно такую же музыку, как во Франции. В любой церкви была возможность почувствовать себя как дома.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shd w:fill="ffffff" w:val="clear"/>
        <w:spacing w:after="0" w:line="360" w:lineRule="auto"/>
        <w:ind w:firstLine="708"/>
        <w:jc w:val="both"/>
        <w:rPr>
          <w:color w:val="1a1a1a"/>
          <w:sz w:val="28"/>
          <w:szCs w:val="28"/>
        </w:rPr>
      </w:pPr>
      <w:r w:rsidDel="00000000" w:rsidR="00000000" w:rsidRPr="00000000">
        <w:rPr>
          <w:color w:val="1a1a1a"/>
          <w:sz w:val="28"/>
          <w:szCs w:val="28"/>
          <w:rtl w:val="0"/>
        </w:rPr>
        <w:t xml:space="preserve">Еще одна причина, по которой средневековая музыка так непривычно звучит – это отсутствие четкого регулярного ритма в хорале, который «заземляет» ее. Чем-то такое явление напоминает саму Вечность, у которой нет начала и конца – так же нет четкого начала и конца у музыкальной фразы в средневековом хорале. У нас, в земной жизни, все ритмично - начиная с биения сердца и заканчивая временами года. Этой ритмичности в ранних средневековых хоралах нет.</w:t>
      </w:r>
    </w:p>
    <w:p w:rsidR="00000000" w:rsidDel="00000000" w:rsidP="00000000" w:rsidRDefault="00000000" w:rsidRPr="00000000" w14:paraId="0000001D">
      <w:pPr>
        <w:shd w:fill="ffffff" w:val="clear"/>
        <w:spacing w:after="0" w:line="36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color w:val="1a1a1a"/>
          <w:sz w:val="28"/>
          <w:szCs w:val="28"/>
          <w:rtl w:val="0"/>
        </w:rPr>
        <w:t xml:space="preserve">В земной жизни преобладают эмоции. Мы не знаем, есть ли они на небесах, но они явно отличаются от тех, которые мы испытываем в нашей жизни - именно поэтому григорианский хорал не передаёт их. У людей, непривыкших к этому, очень интересные ощущения вызывает музыка, начисто лишённая эмоций - она как вода, как воздух. Слушая такую музыку, обретаешь покой и хоть ненадолго приходишь к душевному равновесию. Она начисто «смывает» все наши эмоции, а в современной жизни, согласитесь, это необходимо.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попытаться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 современными музыкальными средствами написать музыку, лишенную эмоций, то ничего не получится. Сейчас мы используем два основных европейских лада: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a1a1a"/>
          <w:sz w:val="28"/>
          <w:szCs w:val="28"/>
          <w:rtl w:val="0"/>
        </w:rPr>
        <w:t xml:space="preserve">мажор и минор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. В музыкальной школе детям объясняют: мажор - краска радости, минор - краска печали.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22">
      <w:pPr>
        <w:shd w:fill="ffffff" w:val="clear"/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Ещё никто не сумел внятно объяснить, почему на нас так действуют эти два лада. Почему, когда мы в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a1a1a"/>
          <w:sz w:val="28"/>
          <w:szCs w:val="28"/>
          <w:rtl w:val="0"/>
        </w:rPr>
        <w:t xml:space="preserve">до мажорной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 гамме понижаем несколько звуков, заменяем некоторые белые клавиши на черные. то меняется настроение? Это удивительно, но ведь это факт - от мажорной музык хочется улыбаться. Но самое удивительное, что, используя эти два лада, мажора и минора, как две краски, классическая музыка способна передать всю полноту человеческих эмоций - даже лучше слов.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24">
      <w:pPr>
        <w:shd w:fill="ffffff" w:val="clear"/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В Средние века ещё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a1a1a"/>
          <w:sz w:val="28"/>
          <w:szCs w:val="28"/>
          <w:rtl w:val="0"/>
        </w:rPr>
        <w:t xml:space="preserve">не было мажора и минора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. Вернее, они были, но не одни. Тогда использовали целых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a1a1a"/>
          <w:sz w:val="28"/>
          <w:szCs w:val="28"/>
          <w:rtl w:val="0"/>
        </w:rPr>
        <w:t xml:space="preserve">семь ладов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, их так и называли - семь церковных ладов. Казалось бы - тогда и красок должно было быть больше? Так и есть, но это не яркие краски, какие даёт мажор с минором, а, скорее, полутона красок. Таким образом, слушая Григорианский хорал, невозможно сказать, радостный он или печальный.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1a1a1a"/>
          <w:sz w:val="28"/>
          <w:szCs w:val="28"/>
          <w:rtl w:val="0"/>
        </w:rPr>
        <w:t xml:space="preserve">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1a1a1a"/>
          <w:sz w:val="28"/>
          <w:szCs w:val="28"/>
          <w:rtl w:val="0"/>
        </w:rPr>
        <w:t xml:space="preserve">Справка: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both"/>
        <w:rPr>
          <w:sz w:val="28"/>
          <w:szCs w:val="28"/>
        </w:rPr>
      </w:pPr>
      <w:r w:rsidDel="00000000" w:rsidR="00000000" w:rsidRPr="00000000">
        <w:rPr>
          <w:color w:val="003366"/>
          <w:sz w:val="28"/>
          <w:szCs w:val="28"/>
          <w:shd w:fill="f9f9f9" w:val="clear"/>
          <w:rtl w:val="0"/>
        </w:rPr>
        <w:t xml:space="preserve">I  - дорийский (dorius), II – гиподорийский (hypodorius), III – фригийский (phrygius), IV – гипофригийский (hypophrygius), V – лидийский (lydius), VI – гиполидийский (hypolydius), VII – миксолидийский (mixolydius), VIII – гипомиксолидийский (hypomixolydius).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both"/>
        <w:rPr>
          <w:sz w:val="28"/>
          <w:szCs w:val="28"/>
        </w:rPr>
      </w:pPr>
      <w:r w:rsidDel="00000000" w:rsidR="00000000" w:rsidRPr="00000000">
        <w:rPr>
          <w:color w:val="003366"/>
          <w:sz w:val="28"/>
          <w:szCs w:val="28"/>
          <w:shd w:fill="f9f9f9" w:val="clear"/>
          <w:rtl w:val="0"/>
        </w:rPr>
        <w:t xml:space="preserve">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2C">
      <w:pPr>
        <w:shd w:fill="ffffff" w:val="clear"/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Первая революция в музыке произошла, когда итальянский монах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a1a1a"/>
          <w:sz w:val="28"/>
          <w:szCs w:val="28"/>
          <w:rtl w:val="0"/>
        </w:rPr>
        <w:t xml:space="preserve">Гвидо д’Ареццо или Гви́до Арети́нский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 (ок.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990 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— ок.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1050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) придумал нотную запись. Она, конечно, отличалась от современной, но это не важно. Главное - появился принцип записи звуков. Вначале это нововведение встретили в штыки, как часто бывает, но уже через какую-то сотню лет вся Европа пользовалась нотной записью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a1a1a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Именно он соотнес семь звуков гаммы с латинским алфавитом: ноты до ре ми фа соль ля си до стало возможно называть иначе - A B C D E F G - что очень удобно.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Примечательно, что Средние века в музыке – это период с VII по XV век, почти тысячелетие. Развитие происходило очень и очень неспешно, но всё-таки происходило.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Время шло, мир менялся, люди менялись - и стала меняться музыка.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Строгое одноголосие григорианского хорала перестает быть таким уж строгим - в один прекрасный день к первому голосу присоединяется второй. Поначалу он ведёт себя смирно и находится на почтительном расстоянии от первого: как правило, на расстоянии октавы, квинты или кварты. Эти интервалы выбирались не просто так - у них по максимуму совпадают обертоны, они почти сливаются с основным голосом. Таким образом, второй голос был тенью первого.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1a1a1a"/>
          <w:sz w:val="28"/>
          <w:szCs w:val="28"/>
          <w:rtl w:val="0"/>
        </w:rPr>
        <w:t xml:space="preserve">Данное явление раннего многоголосия называется </w:t>
      </w:r>
      <w:r w:rsidDel="00000000" w:rsidR="00000000" w:rsidRPr="00000000">
        <w:rPr>
          <w:b w:val="1"/>
          <w:color w:val="1a1a1a"/>
          <w:sz w:val="28"/>
          <w:szCs w:val="28"/>
          <w:rtl w:val="0"/>
        </w:rPr>
        <w:t xml:space="preserve">ОРГАНУМОМ</w:t>
      </w:r>
      <w:r w:rsidDel="00000000" w:rsidR="00000000" w:rsidRPr="00000000">
        <w:rPr>
          <w:color w:val="1a1a1a"/>
          <w:sz w:val="28"/>
          <w:szCs w:val="28"/>
          <w:rtl w:val="0"/>
        </w:rPr>
        <w:t xml:space="preserve">, и оно появляется уже в Х веке. Затем второй голос осмелеет, у него появится своя мелодическая линия, а позже подключится и третий голос. Такое развитие потом приведет к расцвету полифонической (многоголосной) музыки эпохи Возрождения.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36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color w:val="1a1a1a"/>
          <w:sz w:val="28"/>
          <w:szCs w:val="28"/>
          <w:rtl w:val="0"/>
        </w:rPr>
        <w:t xml:space="preserve">Появление многоголосия также несло и тайный</w:t>
      </w:r>
      <w:r w:rsidDel="00000000" w:rsidR="00000000" w:rsidRPr="00000000">
        <w:rPr>
          <w:b w:val="1"/>
          <w:color w:val="1a1a1a"/>
          <w:sz w:val="28"/>
          <w:szCs w:val="28"/>
          <w:rtl w:val="0"/>
        </w:rPr>
        <w:t xml:space="preserve"> смысл</w:t>
      </w:r>
      <w:r w:rsidDel="00000000" w:rsidR="00000000" w:rsidRPr="00000000">
        <w:rPr>
          <w:color w:val="1a1a1a"/>
          <w:sz w:val="28"/>
          <w:szCs w:val="28"/>
          <w:rtl w:val="0"/>
        </w:rPr>
        <w:t xml:space="preserve">, ведь церковь — это место, где земной мир встречается с миром божественным, где происходит наше общение с Небесами. Поэтому, когда звучит не просто один голос, это символизирует одновременно человеческое и ангельское пение - мы хором славим Бога, сливаются человеческие и ангельские голоса.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32">
      <w:pPr>
        <w:shd w:fill="ffffff" w:val="clear"/>
        <w:spacing w:after="0" w:line="36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color w:val="1a1a1a"/>
          <w:sz w:val="28"/>
          <w:szCs w:val="28"/>
          <w:rtl w:val="0"/>
        </w:rPr>
        <w:t xml:space="preserve">Долгое время средневековая музыка оставалось </w:t>
      </w:r>
      <w:r w:rsidDel="00000000" w:rsidR="00000000" w:rsidRPr="00000000">
        <w:rPr>
          <w:b w:val="1"/>
          <w:color w:val="1a1a1a"/>
          <w:sz w:val="28"/>
          <w:szCs w:val="28"/>
          <w:rtl w:val="0"/>
        </w:rPr>
        <w:t xml:space="preserve">анонимной</w:t>
      </w:r>
      <w:r w:rsidDel="00000000" w:rsidR="00000000" w:rsidRPr="00000000">
        <w:rPr>
          <w:color w:val="1a1a1a"/>
          <w:sz w:val="28"/>
          <w:szCs w:val="28"/>
          <w:rtl w:val="0"/>
        </w:rPr>
        <w:t xml:space="preserve">. Авторов у средневековых хоралов нет и быть не может, потому что это не вольное сочинительство, созданное по вдохновению. Существовали каноны, как их писать; и традиции, как исполнять, которые передавались от поколения к поколению.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Музыка Нотр-Дама де Пари</w:t>
        <w:br w:type="textWrapping"/>
      </w:r>
    </w:p>
    <w:p w:rsidR="00000000" w:rsidDel="00000000" w:rsidP="00000000" w:rsidRDefault="00000000" w:rsidRPr="00000000" w14:paraId="00000035">
      <w:pPr>
        <w:shd w:fill="ffffff" w:val="clear"/>
        <w:spacing w:after="0" w:line="36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b w:val="1"/>
          <w:color w:val="1a1a1a"/>
          <w:sz w:val="28"/>
          <w:szCs w:val="28"/>
          <w:rtl w:val="0"/>
        </w:rPr>
        <w:t xml:space="preserve">Париж 12 века</w:t>
      </w:r>
      <w:r w:rsidDel="00000000" w:rsidR="00000000" w:rsidRPr="00000000">
        <w:rPr>
          <w:color w:val="1a1a1a"/>
          <w:sz w:val="28"/>
          <w:szCs w:val="28"/>
          <w:rtl w:val="0"/>
        </w:rPr>
        <w:t xml:space="preserve"> был одним из культурных центров Европы. Там только начинали строить собор Нотр-Дам, в котором вскоре зазвучала удивительная музыка: в историю она вошла как музыка </w:t>
      </w:r>
      <w:r w:rsidDel="00000000" w:rsidR="00000000" w:rsidRPr="00000000">
        <w:rPr>
          <w:b w:val="1"/>
          <w:color w:val="1a1a1a"/>
          <w:sz w:val="28"/>
          <w:szCs w:val="28"/>
          <w:rtl w:val="0"/>
        </w:rPr>
        <w:t xml:space="preserve">арс-антиква – Аrs antiqua</w:t>
      </w:r>
      <w:r w:rsidDel="00000000" w:rsidR="00000000" w:rsidRPr="00000000">
        <w:rPr>
          <w:color w:val="1a1a1a"/>
          <w:sz w:val="28"/>
          <w:szCs w:val="28"/>
          <w:rtl w:val="0"/>
        </w:rPr>
        <w:t xml:space="preserve"> (XII - XIV века) – «старая музыка». Несмотря на название, она была не старая, а, наоборот, абсолютно новая.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36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b w:val="1"/>
          <w:color w:val="1a1a1a"/>
          <w:sz w:val="28"/>
          <w:szCs w:val="28"/>
          <w:rtl w:val="0"/>
        </w:rPr>
        <w:t xml:space="preserve">Аrs antiqua </w:t>
      </w:r>
      <w:r w:rsidDel="00000000" w:rsidR="00000000" w:rsidRPr="00000000">
        <w:rPr>
          <w:color w:val="1a1a1a"/>
          <w:sz w:val="28"/>
          <w:szCs w:val="28"/>
          <w:rtl w:val="0"/>
        </w:rPr>
        <w:t xml:space="preserve">— это время первого расцвета многоголосной музыки. Нотр-дамская школа стала тогда одним из главных музыкальных центров, а сборник «Великая книга органума» - </w:t>
      </w:r>
      <w:r w:rsidDel="00000000" w:rsidR="00000000" w:rsidRPr="00000000">
        <w:rPr>
          <w:color w:val="050505"/>
          <w:sz w:val="28"/>
          <w:szCs w:val="28"/>
          <w:highlight w:val="white"/>
          <w:rtl w:val="0"/>
        </w:rPr>
        <w:t xml:space="preserve">magnus liber organi </w:t>
      </w:r>
      <w:r w:rsidDel="00000000" w:rsidR="00000000" w:rsidRPr="00000000">
        <w:rPr>
          <w:color w:val="1a1a1a"/>
          <w:sz w:val="28"/>
          <w:szCs w:val="28"/>
          <w:rtl w:val="0"/>
        </w:rPr>
        <w:t xml:space="preserve">- настоящей хрестоматией средневековой многоголосной церковной музыки.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hd w:fill="ffffff" w:val="clear"/>
        <w:spacing w:after="0" w:line="36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color w:val="1a1a1a"/>
          <w:sz w:val="28"/>
          <w:szCs w:val="28"/>
          <w:rtl w:val="0"/>
        </w:rPr>
        <w:t xml:space="preserve">Первыми композиторами, сочинявшими музыку в данном направлении, являются </w:t>
      </w:r>
      <w:r w:rsidDel="00000000" w:rsidR="00000000" w:rsidRPr="00000000">
        <w:rPr>
          <w:b w:val="1"/>
          <w:color w:val="1a1a1a"/>
          <w:sz w:val="28"/>
          <w:szCs w:val="28"/>
          <w:rtl w:val="0"/>
        </w:rPr>
        <w:t xml:space="preserve">Леонин </w:t>
      </w:r>
      <w:r w:rsidDel="00000000" w:rsidR="00000000" w:rsidRPr="00000000">
        <w:rPr>
          <w:color w:val="1a1a1a"/>
          <w:sz w:val="28"/>
          <w:szCs w:val="28"/>
          <w:rtl w:val="0"/>
        </w:rPr>
        <w:t xml:space="preserve">(1150-1201) и Перотин (1160-1230) - два французских полулегендарных композитора-монаха. То, что они действительно существовали, сомнений не вызывает, но об их жизни мало что известно. Леонин</w:t>
      </w:r>
      <w:r w:rsidDel="00000000" w:rsidR="00000000" w:rsidRPr="00000000">
        <w:rPr>
          <w:color w:val="050505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color w:val="1a1a1a"/>
          <w:sz w:val="28"/>
          <w:szCs w:val="28"/>
          <w:rtl w:val="0"/>
        </w:rPr>
        <w:t xml:space="preserve">был каноником собора Нотр-Дам и составителем той самой «Великой книги органумов». Хотя сложно сказать, что из музыки он просто записал, а что сам от себя добавил.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3A">
      <w:pPr>
        <w:shd w:fill="ffffff" w:val="clear"/>
        <w:spacing w:after="0" w:line="360" w:lineRule="auto"/>
        <w:ind w:firstLine="708"/>
        <w:jc w:val="both"/>
        <w:rPr>
          <w:color w:val="1a1a1a"/>
          <w:sz w:val="28"/>
          <w:szCs w:val="28"/>
        </w:rPr>
      </w:pPr>
      <w:r w:rsidDel="00000000" w:rsidR="00000000" w:rsidRPr="00000000">
        <w:rPr>
          <w:color w:val="1a1a1a"/>
          <w:sz w:val="28"/>
          <w:szCs w:val="28"/>
          <w:rtl w:val="0"/>
        </w:rPr>
        <w:t xml:space="preserve">Тогда же, в XII веке, появился </w:t>
      </w:r>
      <w:r w:rsidDel="00000000" w:rsidR="00000000" w:rsidRPr="00000000">
        <w:rPr>
          <w:b w:val="1"/>
          <w:color w:val="1a1a1a"/>
          <w:sz w:val="28"/>
          <w:szCs w:val="28"/>
          <w:rtl w:val="0"/>
        </w:rPr>
        <w:t xml:space="preserve">Парижский университет</w:t>
      </w:r>
      <w:r w:rsidDel="00000000" w:rsidR="00000000" w:rsidRPr="00000000">
        <w:rPr>
          <w:color w:val="1a1a1a"/>
          <w:sz w:val="28"/>
          <w:szCs w:val="28"/>
          <w:rtl w:val="0"/>
        </w:rPr>
        <w:t xml:space="preserve">, один из крупнейших университетов Средневековья. Он предлагал студентам богословский, медицинский, юридический и артистический факультеты. Музыку изучали на математическом факультете, так как в то время она считалась наукой, и отношение к ней было как к науке. Понятия «вдохновение» или «самовыражение» появились намного позже. Музыка же была частью математических наук, как арифметика, астрономия и геометрия, и во многом состояла из точных расчетов. </w:t>
        <w:br w:type="textWrapping"/>
        <w:br w:type="textWrapping"/>
      </w:r>
    </w:p>
    <w:p w:rsidR="00000000" w:rsidDel="00000000" w:rsidP="00000000" w:rsidRDefault="00000000" w:rsidRPr="00000000" w14:paraId="0000003B">
      <w:pPr>
        <w:shd w:fill="ffffff" w:val="clear"/>
        <w:spacing w:after="0" w:line="360" w:lineRule="auto"/>
        <w:ind w:firstLine="708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color w:val="1a1a1a"/>
          <w:sz w:val="28"/>
          <w:szCs w:val="28"/>
          <w:rtl w:val="0"/>
        </w:rPr>
        <w:t xml:space="preserve">Гийом де Машо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00" w:before="100" w:line="360" w:lineRule="auto"/>
        <w:ind w:firstLine="708"/>
        <w:jc w:val="both"/>
        <w:rPr>
          <w:color w:val="202122"/>
          <w:sz w:val="28"/>
          <w:szCs w:val="28"/>
        </w:rPr>
      </w:pPr>
      <w:r w:rsidDel="00000000" w:rsidR="00000000" w:rsidRPr="00000000">
        <w:rPr>
          <w:color w:val="202122"/>
          <w:sz w:val="28"/>
          <w:szCs w:val="28"/>
          <w:rtl w:val="0"/>
        </w:rPr>
        <w:t xml:space="preserve">Самый известный французский композитор Средних веков - </w:t>
      </w:r>
      <w:r w:rsidDel="00000000" w:rsidR="00000000" w:rsidRPr="00000000">
        <w:rPr>
          <w:b w:val="1"/>
          <w:color w:val="202122"/>
          <w:sz w:val="28"/>
          <w:szCs w:val="28"/>
          <w:rtl w:val="0"/>
        </w:rPr>
        <w:t xml:space="preserve">Гийом де Машо</w:t>
      </w:r>
      <w:r w:rsidDel="00000000" w:rsidR="00000000" w:rsidRPr="00000000">
        <w:rPr>
          <w:color w:val="202122"/>
          <w:sz w:val="28"/>
          <w:szCs w:val="28"/>
          <w:rtl w:val="0"/>
        </w:rPr>
        <w:t xml:space="preserve"> (1300-1377).</w:t>
      </w:r>
    </w:p>
    <w:p w:rsidR="00000000" w:rsidDel="00000000" w:rsidP="00000000" w:rsidRDefault="00000000" w:rsidRPr="00000000" w14:paraId="0000003D">
      <w:pPr>
        <w:spacing w:after="100" w:before="100" w:line="36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color w:val="202122"/>
          <w:sz w:val="28"/>
          <w:szCs w:val="28"/>
          <w:rtl w:val="0"/>
        </w:rPr>
        <w:t xml:space="preserve">Композитор в то время — это не отдельная профессия. Ты можешь быть рыцарем и писать светские песни, можешь быть монахом и сочинять духовную музыку.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202122"/>
          <w:sz w:val="28"/>
          <w:szCs w:val="28"/>
          <w:rtl w:val="0"/>
        </w:rPr>
        <w:t xml:space="preserve">А можешь быть секретарем Иоанна Люксембургского, участвовать в военных походах, быть каноником кафедрального собора в Реймсе, сочинять много музыки и все это совмещать, как это делал Гийома де Машо. Удивительно, когда он всё успевал? Он писал и светскую, и духовную музыку, а среди его заказчиков бывали даже члены королевской семьи - так что Машо был очень успешным композитором.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00" w:before="100" w:line="36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color w:val="202122"/>
          <w:sz w:val="28"/>
          <w:szCs w:val="28"/>
          <w:rtl w:val="0"/>
        </w:rPr>
        <w:t xml:space="preserve">Самое знаменитое произведение Гийома де Машо – «Месса Нотр Дам». Это сложное многоголосная музыка на латинские тексты, которая сопровождает богослужение. Понять текст сложно, даже если вы знаете латынь. В мессе звучат одновременно четыре голоса, слова у которых не всегда совпадают - но это и не важно. Машо и не думал, что прихожане будут вслушиваться в текст. Время позднего средневековья — это уже расцвет полифонической, многоголосной музыки, в которой ценился сложный узор из переплетения голосов.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after="0" w:line="36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color w:val="1a1a1a"/>
          <w:sz w:val="28"/>
          <w:szCs w:val="28"/>
          <w:rtl w:val="0"/>
        </w:rPr>
        <w:t xml:space="preserve">Итак, церковная и светская музыка пересекаются - так было всегда, с самого начала музыкальной истории. Далее мы разберем средневековые</w:t>
      </w:r>
      <w:r w:rsidDel="00000000" w:rsidR="00000000" w:rsidRPr="00000000">
        <w:rPr>
          <w:b w:val="1"/>
          <w:color w:val="1a1a1a"/>
          <w:sz w:val="28"/>
          <w:szCs w:val="28"/>
          <w:rtl w:val="0"/>
        </w:rPr>
        <w:t xml:space="preserve"> городские мистерии, </w:t>
      </w:r>
      <w:r w:rsidDel="00000000" w:rsidR="00000000" w:rsidRPr="00000000">
        <w:rPr>
          <w:color w:val="1a1a1a"/>
          <w:sz w:val="28"/>
          <w:szCs w:val="28"/>
          <w:rtl w:val="0"/>
        </w:rPr>
        <w:t xml:space="preserve">на примере которых сможем это увидеть.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0" w:line="36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color w:val="1a1a1a"/>
          <w:sz w:val="28"/>
          <w:szCs w:val="28"/>
          <w:rtl w:val="0"/>
        </w:rPr>
        <w:t xml:space="preserve">Современные люди не умеют так радоваться жизни, как люди Средневековья - потому что они знали, что нужно радоваться каждый день, ведь завтра может прийти война, эпидемия, голод и смерть. Музыка - одно из выражений радости жизни.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0" w:line="36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color w:val="1a1a1a"/>
          <w:sz w:val="28"/>
          <w:szCs w:val="28"/>
          <w:rtl w:val="0"/>
        </w:rPr>
        <w:t xml:space="preserve">В дни церковных праздников после богослужения люди продолжали празднование на улице. Прямо на городской площади разыгрывался спектакль - а какое хорошее представление без музыки? Средневековые уличные артисты были и музыкантами. Более того, в праздник обязательно танцевали все - </w:t>
      </w:r>
      <w:r w:rsidDel="00000000" w:rsidR="00000000" w:rsidRPr="00000000">
        <w:rPr>
          <w:b w:val="1"/>
          <w:color w:val="1a1a1a"/>
          <w:sz w:val="28"/>
          <w:szCs w:val="28"/>
          <w:rtl w:val="0"/>
        </w:rPr>
        <w:t xml:space="preserve">танцы были даже в церкви</w:t>
      </w:r>
      <w:r w:rsidDel="00000000" w:rsidR="00000000" w:rsidRPr="00000000">
        <w:rPr>
          <w:color w:val="1a1a1a"/>
          <w:sz w:val="28"/>
          <w:szCs w:val="28"/>
          <w:rtl w:val="0"/>
        </w:rPr>
        <w:t xml:space="preserve">. Правда, это были не просто уличные, а духовные танцы.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after="0" w:line="36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color w:val="1a1a1a"/>
          <w:sz w:val="28"/>
          <w:szCs w:val="28"/>
          <w:rtl w:val="0"/>
        </w:rPr>
        <w:t xml:space="preserve">Жан Табуро (1520-1595), автор танцевального трактата «Орхезография» писал: «В ранней церкви был обычай, дошедший и до наших дней, танцевать под гимны веры, и его (этот обычай) можно ещё встретить в некоторых местах».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0" w:line="36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color w:val="1a1a1a"/>
          <w:sz w:val="28"/>
          <w:szCs w:val="28"/>
          <w:rtl w:val="0"/>
        </w:rPr>
        <w:t xml:space="preserve">Таким образом, церковная музыка и музыка вне церкви пересекаются. И не только пересекаются, но и влияют друг на друга. В уличных музыкальных мистериях участвуют священники, а ритмы, казалось бы, совсем не церковные, а очень даже танцевальные, попадают в храмы.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36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Последнее, что хочется отметить, это то, что в Средние века музыкой занимались не только мужчины.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36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Началом женской музыкальной истории можно назвать IX век – именно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тогда жила и сочиняла музыку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Кассия Константинопольская.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Она происходила из знатного рода, была образованна и хороша собой, поэтому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даже участвовала в смотре невест для Византийского императора Феофила. Хорошо, что он не выбрал её в жены, и Кассия не стала императрицей, а то ей бы не разрешили сочинять музыку. Вместо этого она основала женский монастырь недалеко от Константинополя, сама ушла в него и стала писать духовные гимны дивной красоты.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36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Кассия – единственная византийская женщина-гимнограф, чьи произведения до сих пор встречаются в богослужебных книгах. Причём она писала не только музыку, но и стихи – как религиозного содержания, так и вполне лирического.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36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А теперь представьте, что такое IX век в нашем сознании? Это время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основания Великого Новгорода, начало правления династии Рюриковичей, время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правления короля франков Карла Великого – то есть время, очень далёкое от нас. Именно в то далёкое время в Византии появляется музыка Кассии, слушая которую, понимаешь, что IX век нам близок. Сегодня мы также чувствуем красоту, как и двенадцать веков назад.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36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Для нас с вами сочинения Кассии особенно важны, ведь русская музыка берет свое начало в Византии, так что в каком-то смысле Кассия — это начало и нашей музыки.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